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7E72" w14:textId="77777777" w:rsidR="00D66C67" w:rsidRDefault="004367E4">
      <w:pPr>
        <w:shd w:val="clear" w:color="auto" w:fill="FFFFFF"/>
        <w:spacing w:after="0" w:line="240" w:lineRule="auto"/>
        <w:jc w:val="center"/>
      </w:pPr>
      <w:r>
        <w:rPr>
          <w:b/>
          <w:lang w:eastAsia="ru-RU"/>
        </w:rPr>
        <w:t>Договор оказания гостиничных услуг</w:t>
      </w:r>
    </w:p>
    <w:p w14:paraId="63259A21" w14:textId="77777777" w:rsidR="00D66C67" w:rsidRDefault="00D66C67">
      <w:pPr>
        <w:shd w:val="clear" w:color="auto" w:fill="FFFFFF"/>
        <w:spacing w:after="0" w:line="240" w:lineRule="auto"/>
        <w:jc w:val="both"/>
        <w:rPr>
          <w:b/>
          <w:lang w:eastAsia="ru-RU"/>
        </w:rPr>
      </w:pPr>
    </w:p>
    <w:p w14:paraId="3496BF1A" w14:textId="2C09DD37" w:rsidR="00D66C67" w:rsidRDefault="00BF4A26">
      <w:pPr>
        <w:shd w:val="clear" w:color="auto" w:fill="FFFFFF"/>
        <w:spacing w:after="0" w:line="240" w:lineRule="auto"/>
        <w:jc w:val="right"/>
      </w:pPr>
      <w:r>
        <w:rPr>
          <w:lang w:eastAsia="ru-RU"/>
        </w:rPr>
        <w:t xml:space="preserve">   </w:t>
      </w:r>
      <w:r w:rsidR="004367E4">
        <w:rPr>
          <w:lang w:eastAsia="ru-RU"/>
        </w:rPr>
        <w:t xml:space="preserve"> г. Анапа                                                                                                      "</w:t>
      </w:r>
      <w:r w:rsidR="0071709C">
        <w:rPr>
          <w:lang w:eastAsia="ru-RU"/>
        </w:rPr>
        <w:t xml:space="preserve">   </w:t>
      </w:r>
      <w:r w:rsidR="004367E4">
        <w:rPr>
          <w:lang w:eastAsia="ru-RU"/>
        </w:rPr>
        <w:t>"</w:t>
      </w:r>
      <w:r>
        <w:rPr>
          <w:lang w:eastAsia="ru-RU"/>
        </w:rPr>
        <w:t xml:space="preserve"> </w:t>
      </w:r>
      <w:r w:rsidR="0071709C">
        <w:rPr>
          <w:lang w:eastAsia="ru-RU"/>
        </w:rPr>
        <w:t>________________</w:t>
      </w:r>
      <w:r w:rsidR="004367E4">
        <w:rPr>
          <w:lang w:eastAsia="ru-RU"/>
        </w:rPr>
        <w:t xml:space="preserve"> 20</w:t>
      </w:r>
      <w:r w:rsidR="007B5761">
        <w:rPr>
          <w:lang w:eastAsia="ru-RU"/>
        </w:rPr>
        <w:t>23</w:t>
      </w:r>
      <w:r w:rsidR="00270388">
        <w:rPr>
          <w:lang w:eastAsia="ru-RU"/>
        </w:rPr>
        <w:t xml:space="preserve"> </w:t>
      </w:r>
      <w:bookmarkStart w:id="0" w:name="_GoBack"/>
      <w:bookmarkEnd w:id="0"/>
      <w:r w:rsidR="004367E4">
        <w:rPr>
          <w:lang w:eastAsia="ru-RU"/>
        </w:rPr>
        <w:t>г.</w:t>
      </w:r>
    </w:p>
    <w:p w14:paraId="162E1D7E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022E2479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 xml:space="preserve">   ИП Акопян К.К. в лице Акопяна Карена Кимовича, действующего на основании Свидетельства о регистрации, именуемый в дальнейшем "Исполнитель", с одной стороны, </w:t>
      </w:r>
      <w:r>
        <w:rPr>
          <w:b/>
          <w:lang w:eastAsia="ru-RU"/>
        </w:rPr>
        <w:t>и _______________, паспорт серия____ номер ____, выдан ________, дата выдачи ______ г.</w:t>
      </w:r>
      <w:r>
        <w:rPr>
          <w:lang w:eastAsia="ru-RU"/>
        </w:rPr>
        <w:t>, именуемый в дальнейшем "Заказчик», с другой стороны, а вместе именуемые "Стороны", заключили настоящий договор о нижеследующем:</w:t>
      </w:r>
    </w:p>
    <w:p w14:paraId="3F39E430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2AF3E20E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1. Предмет договора</w:t>
      </w:r>
    </w:p>
    <w:p w14:paraId="6933EAAE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1.1. По настоящему договору   Исполнитель обязуется   по заявке Заказчика о бронировании оказать ему услуги по временному размещению в номерах гостиницы "</w:t>
      </w:r>
      <w:r>
        <w:rPr>
          <w:lang w:val="en-US" w:eastAsia="ru-RU"/>
        </w:rPr>
        <w:t>DREAM</w:t>
      </w:r>
      <w:r>
        <w:rPr>
          <w:lang w:eastAsia="ru-RU"/>
        </w:rPr>
        <w:t xml:space="preserve"> </w:t>
      </w:r>
      <w:r>
        <w:rPr>
          <w:lang w:val="en-US" w:eastAsia="ru-RU"/>
        </w:rPr>
        <w:t>HOTEL</w:t>
      </w:r>
      <w:r>
        <w:rPr>
          <w:lang w:eastAsia="ru-RU"/>
        </w:rPr>
        <w:t xml:space="preserve"> </w:t>
      </w:r>
      <w:r>
        <w:rPr>
          <w:lang w:val="en-US" w:eastAsia="ru-RU"/>
        </w:rPr>
        <w:t>ANAPA</w:t>
      </w:r>
      <w:r>
        <w:rPr>
          <w:lang w:eastAsia="ru-RU"/>
        </w:rPr>
        <w:t>", расположенной по адресу г. Анапа, проезд Золотой берег, 2б</w:t>
      </w:r>
    </w:p>
    <w:p w14:paraId="07BF0CE0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1.2. Срок пребывания Заказчика в гостинице – __ (______) суток с _____ г по _______ г.</w:t>
      </w:r>
    </w:p>
    <w:p w14:paraId="6823E81E" w14:textId="4C9393EE" w:rsidR="00C17579" w:rsidRDefault="00C17579" w:rsidP="00C17579">
      <w:pPr>
        <w:shd w:val="clear" w:color="auto" w:fill="FFFFFF"/>
        <w:spacing w:after="0" w:line="240" w:lineRule="auto"/>
      </w:pPr>
      <w:r>
        <w:rPr>
          <w:lang w:eastAsia="ru-RU"/>
        </w:rPr>
        <w:t xml:space="preserve">1.3. Размещение в </w:t>
      </w:r>
      <w:r>
        <w:rPr>
          <w:lang w:eastAsia="ru-RU"/>
        </w:rPr>
        <w:t>номер</w:t>
      </w:r>
      <w:r>
        <w:rPr>
          <w:lang w:eastAsia="ru-RU"/>
        </w:rPr>
        <w:t>е</w:t>
      </w:r>
      <w:r>
        <w:rPr>
          <w:lang w:eastAsia="ru-RU"/>
        </w:rPr>
        <w:t xml:space="preserve"> категории «</w:t>
      </w:r>
      <w:r>
        <w:rPr>
          <w:lang w:eastAsia="ru-RU"/>
        </w:rPr>
        <w:t>______________</w:t>
      </w:r>
      <w:r>
        <w:rPr>
          <w:lang w:eastAsia="ru-RU"/>
        </w:rPr>
        <w:t>»</w:t>
      </w:r>
      <w:r w:rsidR="000051D1">
        <w:rPr>
          <w:lang w:eastAsia="ru-RU"/>
        </w:rPr>
        <w:t>.</w:t>
      </w:r>
      <w:r>
        <w:rPr>
          <w:lang w:eastAsia="ru-RU"/>
        </w:rPr>
        <w:t xml:space="preserve"> </w:t>
      </w:r>
    </w:p>
    <w:p w14:paraId="6B2E3E96" w14:textId="77777777" w:rsidR="00C17579" w:rsidRDefault="00C17579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475DA3EC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6E667790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2. Обязательства Сторон</w:t>
      </w:r>
    </w:p>
    <w:p w14:paraId="6C05BF8D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2.1. Исполнитель обязан:</w:t>
      </w:r>
    </w:p>
    <w:p w14:paraId="33928853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2.1.1. Своевременно предоставить Заказчику необходимую и</w:t>
      </w:r>
      <w:r>
        <w:t xml:space="preserve"> достоверную   информацию   </w:t>
      </w:r>
      <w:r>
        <w:rPr>
          <w:lang w:eastAsia="ru-RU"/>
        </w:rPr>
        <w:t>об услугах, обеспечивающую возможность их правильного выбора.</w:t>
      </w:r>
    </w:p>
    <w:p w14:paraId="1784949F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2.1.2. Довести до сведения Заказчика перечень услуг, которые входят в цену номера.</w:t>
      </w:r>
    </w:p>
    <w:p w14:paraId="544661A4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2.1.3. В случае обнаружения недостатков, влияющих на качество оказания услуги, Исполнитель должен устранить данные недостатки в течение часа с момента   предъявления Заказчиком соответствующего требования.</w:t>
      </w:r>
    </w:p>
    <w:p w14:paraId="2B1CAE2A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2.3. Заказчик обязан:</w:t>
      </w:r>
    </w:p>
    <w:p w14:paraId="06525615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2.3.1. Соблюдать установленный Исполнителем порядок проживания и правила противопожарной безопасности.</w:t>
      </w:r>
    </w:p>
    <w:p w14:paraId="1FBD086C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2.3.2. Принять и оплатить оказанные ему Исполнителем услуги в полном объеме.</w:t>
      </w:r>
    </w:p>
    <w:p w14:paraId="31F8D1D4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2.4. Заказчик вправе:</w:t>
      </w:r>
    </w:p>
    <w:p w14:paraId="31968D81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2.4.1. Расторгнуть   настоящий договор в любое время, уплатив Исполнителю часть цены пропорционально части оказанной услуги до получения заявления о расторжении договора и возместив Исполнителю расходы, произведенные им до этого момента в целях исполнения договора.</w:t>
      </w:r>
    </w:p>
    <w:p w14:paraId="77BF5F62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2.4.2. При обнаружении недостатков оказанной услуги по своему выбору потребовать:</w:t>
      </w:r>
    </w:p>
    <w:p w14:paraId="03BB246C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- безвозмездного устранения недостатков;</w:t>
      </w:r>
    </w:p>
    <w:p w14:paraId="3D70F36A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- соответствующего уменьшения цены за оказанную услугу.</w:t>
      </w:r>
    </w:p>
    <w:p w14:paraId="3136FB7B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255A6C96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3. Стоимость услуг и порядок расчетов</w:t>
      </w:r>
    </w:p>
    <w:p w14:paraId="549F02AD" w14:textId="77777777" w:rsidR="000051D1" w:rsidRDefault="004367E4">
      <w:pPr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 xml:space="preserve">3.1. Стоимость услуг рассчитывается согласно действующему на момент принятия заявки прайсу </w:t>
      </w:r>
    </w:p>
    <w:p w14:paraId="1904743C" w14:textId="61788677" w:rsidR="00D66C67" w:rsidRDefault="000051D1">
      <w:pPr>
        <w:shd w:val="clear" w:color="auto" w:fill="FFFFFF"/>
        <w:spacing w:after="0" w:line="240" w:lineRule="auto"/>
      </w:pPr>
      <w:r>
        <w:rPr>
          <w:lang w:eastAsia="ru-RU"/>
        </w:rPr>
        <w:t xml:space="preserve">_______ рублей в день </w:t>
      </w:r>
      <w:r>
        <w:rPr>
          <w:lang w:eastAsia="ru-RU"/>
        </w:rPr>
        <w:t>х</w:t>
      </w:r>
      <w:r>
        <w:rPr>
          <w:lang w:eastAsia="ru-RU"/>
        </w:rPr>
        <w:t xml:space="preserve"> __ суток </w:t>
      </w:r>
      <w:r w:rsidR="004367E4">
        <w:rPr>
          <w:lang w:eastAsia="ru-RU"/>
        </w:rPr>
        <w:t>и составляет ____ (___________) рублей. НДС не предусмотрен (уведомление о переходе на упрощенную систему налогообложения ст.346.11)</w:t>
      </w:r>
    </w:p>
    <w:p w14:paraId="5AEBEF0C" w14:textId="44A5DC0C" w:rsidR="00D66C67" w:rsidRPr="00B90E22" w:rsidRDefault="004367E4">
      <w:pPr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 xml:space="preserve">3.2. </w:t>
      </w:r>
      <w:r w:rsidR="00B90E22" w:rsidRPr="00B90E22">
        <w:rPr>
          <w:rFonts w:ascii="PTSans" w:hAnsi="PTSans"/>
          <w:shd w:val="clear" w:color="auto" w:fill="FFFFFF"/>
        </w:rPr>
        <w:t>Стоимость</w:t>
      </w:r>
      <w:r w:rsidR="002D1F4D">
        <w:rPr>
          <w:rFonts w:ascii="PTSans" w:hAnsi="PTSans"/>
          <w:shd w:val="clear" w:color="auto" w:fill="FFFFFF"/>
        </w:rPr>
        <w:t>, указанная в подтверждении бронирования,</w:t>
      </w:r>
      <w:r w:rsidR="00B90E22" w:rsidRPr="00B90E22">
        <w:rPr>
          <w:rFonts w:ascii="PTSans" w:hAnsi="PTSans"/>
          <w:shd w:val="clear" w:color="auto" w:fill="FFFFFF"/>
        </w:rPr>
        <w:t xml:space="preserve"> </w:t>
      </w:r>
      <w:r w:rsidR="002D1F4D">
        <w:rPr>
          <w:rFonts w:ascii="PTSans" w:hAnsi="PTSans"/>
          <w:shd w:val="clear" w:color="auto" w:fill="FFFFFF"/>
        </w:rPr>
        <w:t xml:space="preserve">актуальна при внесении предоплаты в размере 100% стоимости проживания по акциям раннего бронирования и </w:t>
      </w:r>
      <w:r w:rsidR="00B90E22" w:rsidRPr="00B90E22">
        <w:rPr>
          <w:rFonts w:ascii="PTSans" w:hAnsi="PTSans"/>
          <w:shd w:val="clear" w:color="auto" w:fill="FFFFFF"/>
        </w:rPr>
        <w:t xml:space="preserve">30% стоимости проживания </w:t>
      </w:r>
      <w:r w:rsidR="002D1F4D">
        <w:rPr>
          <w:rFonts w:ascii="PTSans" w:hAnsi="PTSans"/>
          <w:shd w:val="clear" w:color="auto" w:fill="FFFFFF"/>
        </w:rPr>
        <w:t xml:space="preserve">по базовому тарифу </w:t>
      </w:r>
      <w:r w:rsidR="00B90E22" w:rsidRPr="00B90E22">
        <w:rPr>
          <w:rFonts w:ascii="PTSans" w:hAnsi="PTSans"/>
          <w:shd w:val="clear" w:color="auto" w:fill="FFFFFF"/>
        </w:rPr>
        <w:t xml:space="preserve">до </w:t>
      </w:r>
      <w:r w:rsidR="002D1F4D">
        <w:rPr>
          <w:rFonts w:ascii="PTSans" w:hAnsi="PTSans"/>
          <w:shd w:val="clear" w:color="auto" w:fill="FFFFFF"/>
        </w:rPr>
        <w:t>даты, указанной в счёте</w:t>
      </w:r>
      <w:r w:rsidR="00B90E22" w:rsidRPr="00B90E22">
        <w:rPr>
          <w:rFonts w:ascii="PTSans" w:hAnsi="PTSans"/>
          <w:shd w:val="clear" w:color="auto" w:fill="FFFFFF"/>
        </w:rPr>
        <w:t>.</w:t>
      </w:r>
      <w:r w:rsidR="002D1F4D">
        <w:rPr>
          <w:rFonts w:ascii="PTSans" w:hAnsi="PTSans"/>
          <w:shd w:val="clear" w:color="auto" w:fill="FFFFFF"/>
        </w:rPr>
        <w:t xml:space="preserve"> </w:t>
      </w:r>
    </w:p>
    <w:p w14:paraId="018DFDC9" w14:textId="5A47186E" w:rsidR="00D66C67" w:rsidRDefault="004367E4">
      <w:pPr>
        <w:shd w:val="clear" w:color="auto" w:fill="FFFFFF"/>
        <w:spacing w:after="0" w:line="240" w:lineRule="auto"/>
      </w:pPr>
      <w:r>
        <w:rPr>
          <w:lang w:eastAsia="ru-RU"/>
        </w:rPr>
        <w:t>3.3</w:t>
      </w:r>
      <w:r w:rsidR="0071709C">
        <w:rPr>
          <w:lang w:eastAsia="ru-RU"/>
        </w:rPr>
        <w:t>.</w:t>
      </w:r>
      <w:r>
        <w:rPr>
          <w:lang w:eastAsia="ru-RU"/>
        </w:rPr>
        <w:t xml:space="preserve"> Датой внесения оплаты считается день поступления денежных средств на расчётный счёт Исполнителя.</w:t>
      </w:r>
    </w:p>
    <w:p w14:paraId="3F4DC217" w14:textId="1770F256" w:rsidR="00D66C67" w:rsidRDefault="004367E4">
      <w:pPr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>3.</w:t>
      </w:r>
      <w:r w:rsidR="0071709C">
        <w:rPr>
          <w:lang w:eastAsia="ru-RU"/>
        </w:rPr>
        <w:t>4</w:t>
      </w:r>
      <w:r>
        <w:rPr>
          <w:lang w:eastAsia="ru-RU"/>
        </w:rPr>
        <w:t>.  За несвоевременный отказ от бронирования, менее чем за 3 суток до даты заезда, Заказчик несет материальную ответственность. Размер штрафных санкций составляет стоимость суток проживания в номере.</w:t>
      </w:r>
    </w:p>
    <w:p w14:paraId="251BBD6E" w14:textId="17633AB7" w:rsidR="00D66C67" w:rsidRDefault="002D1F4D">
      <w:pPr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>3.5</w:t>
      </w:r>
      <w:r w:rsidR="004367E4">
        <w:rPr>
          <w:lang w:eastAsia="ru-RU"/>
        </w:rPr>
        <w:t xml:space="preserve">. Возврат денежных средств Заказчику производится в полном объёме, если заявление об отмене брони и возврате денежных средств получено Исполнителем письменно не менее чем за 3 суток до даты заезда. </w:t>
      </w:r>
    </w:p>
    <w:p w14:paraId="343EF86F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6ECD7B22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4. Порядок предоставления услуг</w:t>
      </w:r>
    </w:p>
    <w:p w14:paraId="5BF9CC20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14:paraId="1918BC5F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4.2. Исполнитель обязан предоставить Заказчику следующие виды услуг:</w:t>
      </w:r>
    </w:p>
    <w:p w14:paraId="64FF4CB2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     - вызов скорой помощи;</w:t>
      </w:r>
    </w:p>
    <w:p w14:paraId="312E2DBE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     - пользование медицинской аптечкой;</w:t>
      </w:r>
    </w:p>
    <w:p w14:paraId="539DAD23" w14:textId="77777777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     - доставка в номер корреспонденции по ее получении;</w:t>
      </w:r>
    </w:p>
    <w:p w14:paraId="4212AE89" w14:textId="164E7FE3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     - </w:t>
      </w:r>
      <w:r w:rsidR="002D1F4D">
        <w:rPr>
          <w:lang w:eastAsia="ru-RU"/>
        </w:rPr>
        <w:t>побудка к определенному времени;</w:t>
      </w:r>
    </w:p>
    <w:p w14:paraId="61BE925D" w14:textId="77777777" w:rsidR="00D66C67" w:rsidRDefault="004367E4">
      <w:pPr>
        <w:tabs>
          <w:tab w:val="left" w:pos="1995"/>
        </w:tabs>
        <w:spacing w:after="0" w:line="240" w:lineRule="auto"/>
      </w:pPr>
      <w:r>
        <w:rPr>
          <w:b/>
          <w:bCs/>
          <w:lang w:bidi="ru-RU"/>
        </w:rPr>
        <w:t xml:space="preserve">     </w:t>
      </w:r>
      <w:r>
        <w:rPr>
          <w:bCs/>
          <w:lang w:bidi="ru-RU"/>
        </w:rPr>
        <w:t>- горячий завтрак;</w:t>
      </w:r>
    </w:p>
    <w:p w14:paraId="6701D665" w14:textId="77777777" w:rsidR="00D66C67" w:rsidRDefault="004367E4">
      <w:pPr>
        <w:tabs>
          <w:tab w:val="left" w:pos="1995"/>
        </w:tabs>
        <w:spacing w:after="0" w:line="240" w:lineRule="auto"/>
        <w:rPr>
          <w:bCs/>
          <w:lang w:bidi="ru-RU"/>
        </w:rPr>
      </w:pPr>
      <w:r>
        <w:rPr>
          <w:bCs/>
          <w:lang w:bidi="ru-RU"/>
        </w:rPr>
        <w:t xml:space="preserve">     - бесплатный доступ к сети Интернет;</w:t>
      </w:r>
    </w:p>
    <w:p w14:paraId="040E2375" w14:textId="77777777" w:rsidR="00D66C67" w:rsidRDefault="004367E4">
      <w:pPr>
        <w:tabs>
          <w:tab w:val="left" w:pos="1995"/>
        </w:tabs>
        <w:spacing w:after="0" w:line="240" w:lineRule="auto"/>
        <w:rPr>
          <w:bCs/>
          <w:lang w:bidi="ru-RU"/>
        </w:rPr>
      </w:pPr>
      <w:r>
        <w:rPr>
          <w:bCs/>
          <w:lang w:bidi="ru-RU"/>
        </w:rPr>
        <w:t xml:space="preserve">     - ежедневная уборка номера;</w:t>
      </w:r>
    </w:p>
    <w:p w14:paraId="2D72F53B" w14:textId="77777777" w:rsidR="00D66C67" w:rsidRDefault="004367E4">
      <w:pPr>
        <w:tabs>
          <w:tab w:val="left" w:pos="1995"/>
        </w:tabs>
        <w:spacing w:after="0" w:line="240" w:lineRule="auto"/>
        <w:rPr>
          <w:bCs/>
          <w:lang w:bidi="ru-RU"/>
        </w:rPr>
      </w:pPr>
      <w:r>
        <w:rPr>
          <w:bCs/>
          <w:lang w:bidi="ru-RU"/>
        </w:rPr>
        <w:t xml:space="preserve">     - предоставление косметических средств для индивидуального пользования;</w:t>
      </w:r>
    </w:p>
    <w:p w14:paraId="2E3694FA" w14:textId="4FA3E32E" w:rsidR="00D66C67" w:rsidRDefault="004367E4">
      <w:pPr>
        <w:tabs>
          <w:tab w:val="left" w:pos="1995"/>
        </w:tabs>
        <w:spacing w:after="0" w:line="240" w:lineRule="auto"/>
        <w:rPr>
          <w:bCs/>
          <w:lang w:bidi="ru-RU"/>
        </w:rPr>
      </w:pPr>
      <w:r>
        <w:rPr>
          <w:bCs/>
          <w:lang w:bidi="ru-RU"/>
        </w:rPr>
        <w:t xml:space="preserve">     - смена </w:t>
      </w:r>
      <w:r w:rsidR="002D1F4D">
        <w:rPr>
          <w:bCs/>
          <w:lang w:bidi="ru-RU"/>
        </w:rPr>
        <w:t>полотенец и постельного белья в соот</w:t>
      </w:r>
      <w:r w:rsidR="00C656D3">
        <w:rPr>
          <w:bCs/>
          <w:lang w:bidi="ru-RU"/>
        </w:rPr>
        <w:t>ветствии с требованиями, установленными</w:t>
      </w:r>
      <w:r w:rsidR="002D1F4D">
        <w:rPr>
          <w:bCs/>
          <w:lang w:bidi="ru-RU"/>
        </w:rPr>
        <w:t xml:space="preserve"> действующим Положением о </w:t>
      </w:r>
      <w:r w:rsidR="00C656D3">
        <w:rPr>
          <w:bCs/>
          <w:lang w:bidi="ru-RU"/>
        </w:rPr>
        <w:t>классификации гостиниц</w:t>
      </w:r>
      <w:r>
        <w:rPr>
          <w:bCs/>
          <w:lang w:bidi="ru-RU"/>
        </w:rPr>
        <w:t>.</w:t>
      </w:r>
    </w:p>
    <w:p w14:paraId="7EFE0BAA" w14:textId="77777777" w:rsidR="00D66C67" w:rsidRDefault="004367E4">
      <w:pPr>
        <w:tabs>
          <w:tab w:val="left" w:pos="1995"/>
        </w:tabs>
        <w:spacing w:after="0" w:line="240" w:lineRule="auto"/>
        <w:rPr>
          <w:bCs/>
          <w:lang w:bidi="ru-RU"/>
        </w:rPr>
      </w:pPr>
      <w:r>
        <w:rPr>
          <w:lang w:eastAsia="ru-RU"/>
        </w:rPr>
        <w:t>4.3. Порядок проживания в гостинице устанавливается Исполнителем.</w:t>
      </w:r>
    </w:p>
    <w:p w14:paraId="73127895" w14:textId="3C896C9E" w:rsidR="00D66C67" w:rsidRDefault="004367E4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4.4. Плата за проживание в гостинице взимается в соответствии с единым расчетным часом - 12 часов текущих суток по местному времени. В случае задержки выезда </w:t>
      </w:r>
      <w:r w:rsidR="00E70195" w:rsidRPr="00E70195">
        <w:rPr>
          <w:lang w:eastAsia="ru-RU"/>
        </w:rPr>
        <w:t>из номера от 30 минут до 6 часов, оплата производится по часам, при задержке выезда от 6 до 12 часов после установленного расчетного часа стоимость услуги «поздний выезд» составит 50% от стоимости номера в сутки, а при задержке более 12 часов – 100% стоимости номера в сутки.</w:t>
      </w:r>
    </w:p>
    <w:p w14:paraId="5D4F450F" w14:textId="6AA83E74" w:rsidR="00C656D3" w:rsidRDefault="00C656D3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4.5. Гарантированное время заселения в гостиницу – 15.00 по местному времени</w:t>
      </w:r>
      <w:r w:rsidR="00E70195">
        <w:rPr>
          <w:lang w:eastAsia="ru-RU"/>
        </w:rPr>
        <w:t>. Раннее заселение оплачивается дополнительно:</w:t>
      </w:r>
      <w:r w:rsidR="00E70195" w:rsidRPr="00E70195">
        <w:rPr>
          <w:rFonts w:ascii="PTSans" w:hAnsi="PTSans"/>
          <w:color w:val="333333"/>
          <w:shd w:val="clear" w:color="auto" w:fill="FFFFFF"/>
        </w:rPr>
        <w:t xml:space="preserve"> </w:t>
      </w:r>
      <w:r w:rsidR="00E70195">
        <w:rPr>
          <w:lang w:eastAsia="ru-RU"/>
        </w:rPr>
        <w:t>с 6.00</w:t>
      </w:r>
      <w:r w:rsidR="00E70195">
        <w:rPr>
          <w:lang w:eastAsia="ru-RU"/>
        </w:rPr>
        <w:t xml:space="preserve"> до 15.00</w:t>
      </w:r>
      <w:r w:rsidR="00E70195">
        <w:rPr>
          <w:lang w:eastAsia="ru-RU"/>
        </w:rPr>
        <w:t xml:space="preserve"> -</w:t>
      </w:r>
      <w:r w:rsidR="00E70195" w:rsidRPr="00E70195">
        <w:rPr>
          <w:lang w:eastAsia="ru-RU"/>
        </w:rPr>
        <w:t xml:space="preserve"> 50% от стоимости номе</w:t>
      </w:r>
      <w:r w:rsidR="00E70195">
        <w:rPr>
          <w:lang w:eastAsia="ru-RU"/>
        </w:rPr>
        <w:t>ра, при заезде до 6.00 -</w:t>
      </w:r>
      <w:r w:rsidR="00E70195" w:rsidRPr="00E70195">
        <w:rPr>
          <w:lang w:eastAsia="ru-RU"/>
        </w:rPr>
        <w:t xml:space="preserve"> полная стоимость номера.</w:t>
      </w:r>
    </w:p>
    <w:p w14:paraId="26A8E7D6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38D2D263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5. Ответственность Сторон</w:t>
      </w:r>
    </w:p>
    <w:p w14:paraId="0ADDEB0C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5.1. Исполнитель, в соответствии с законодательством Российской Федерации, несет ответственность за вред, причиненный жизни, здоровью или имуществу Заказчика вследствие недостатков при оказании услуг.</w:t>
      </w:r>
    </w:p>
    <w:p w14:paraId="4A0D4928" w14:textId="6703B363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5.2. Заказчик   в соответствии   с законодательством   Российской Федерации возмещает ущерб в случае утраты или повреждения имущества гостиницы, а также несет ответственность за иные нарушения.</w:t>
      </w:r>
    </w:p>
    <w:p w14:paraId="7ABC54AD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26096630" w14:textId="77777777" w:rsidR="00D66C67" w:rsidRDefault="004367E4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6. Заключительные положения</w:t>
      </w:r>
    </w:p>
    <w:p w14:paraId="51A2044C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6.1. Настоящий договор вступает в силу с момента его заключения и действует до полного исполнения обязательств Сторонами.</w:t>
      </w:r>
    </w:p>
    <w:p w14:paraId="4F8BAEAD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6.2. Настоящий договор составлен в двух экземплярах, по одному для каждой из Сторон.</w:t>
      </w:r>
    </w:p>
    <w:p w14:paraId="3CB8FF3C" w14:textId="77777777" w:rsidR="00D66C67" w:rsidRDefault="004367E4">
      <w:pPr>
        <w:shd w:val="clear" w:color="auto" w:fill="FFFFFF"/>
        <w:spacing w:after="0" w:line="240" w:lineRule="auto"/>
        <w:jc w:val="both"/>
      </w:pPr>
      <w:r>
        <w:rPr>
          <w:lang w:eastAsia="ru-RU"/>
        </w:rPr>
        <w:t>6.3. Во всем, что не предусмотрено настоящим договором, Стороны руководствуются действующим законодательством.</w:t>
      </w:r>
    </w:p>
    <w:p w14:paraId="20247937" w14:textId="77777777" w:rsidR="00D66C67" w:rsidRDefault="00D66C67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14:paraId="324AF358" w14:textId="77777777" w:rsidR="00D66C67" w:rsidRDefault="004367E4">
      <w:pPr>
        <w:shd w:val="clear" w:color="auto" w:fill="FFFFFF"/>
        <w:spacing w:after="0" w:line="240" w:lineRule="auto"/>
        <w:jc w:val="center"/>
        <w:rPr>
          <w:lang w:eastAsia="ru-RU"/>
        </w:rPr>
      </w:pPr>
      <w:r>
        <w:rPr>
          <w:b/>
          <w:lang w:eastAsia="ru-RU"/>
        </w:rPr>
        <w:t>7. Реквизиты и подписи Сторон</w:t>
      </w:r>
    </w:p>
    <w:p w14:paraId="006651F0" w14:textId="77777777" w:rsidR="00D66C67" w:rsidRDefault="004367E4">
      <w:pPr>
        <w:shd w:val="clear" w:color="auto" w:fill="FFFFFF"/>
        <w:spacing w:after="0" w:line="240" w:lineRule="auto"/>
      </w:pPr>
      <w:r>
        <w:rPr>
          <w:b/>
          <w:lang w:eastAsia="ru-RU"/>
        </w:rPr>
        <w:t xml:space="preserve">Исполнитель                                                        </w:t>
      </w:r>
      <w:r>
        <w:t>Заказчик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13"/>
        <w:gridCol w:w="4943"/>
      </w:tblGrid>
      <w:tr w:rsidR="00D66C67" w14:paraId="0EFA1EA4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04EE" w14:textId="77777777" w:rsidR="00D66C67" w:rsidRDefault="004367E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ИП Акопян Карен Кимович</w:t>
            </w:r>
          </w:p>
          <w:p w14:paraId="7B6406C2" w14:textId="77777777" w:rsidR="00D66C67" w:rsidRDefault="004367E4">
            <w:pPr>
              <w:spacing w:after="0" w:line="240" w:lineRule="auto"/>
              <w:jc w:val="both"/>
            </w:pPr>
            <w:r>
              <w:t>ОГРНИП 305230909800280 ИНН 753704786919</w:t>
            </w:r>
          </w:p>
          <w:p w14:paraId="47644912" w14:textId="77777777" w:rsidR="00D66C67" w:rsidRDefault="004367E4">
            <w:pPr>
              <w:spacing w:after="0" w:line="240" w:lineRule="auto"/>
              <w:jc w:val="both"/>
            </w:pPr>
            <w:r>
              <w:t>г. Краснодар, ул. Ставропольская, д. 230, кв. 52</w:t>
            </w:r>
          </w:p>
          <w:p w14:paraId="6D541679" w14:textId="77777777" w:rsidR="00D66C67" w:rsidRDefault="004367E4">
            <w:pPr>
              <w:spacing w:after="0" w:line="240" w:lineRule="auto"/>
              <w:jc w:val="both"/>
            </w:pPr>
            <w:r>
              <w:t>р/с 40802810230000028422</w:t>
            </w:r>
          </w:p>
          <w:p w14:paraId="4DEEFF1E" w14:textId="77777777" w:rsidR="00D66C67" w:rsidRDefault="004367E4">
            <w:pPr>
              <w:spacing w:after="0" w:line="240" w:lineRule="auto"/>
              <w:jc w:val="both"/>
            </w:pPr>
            <w:r>
              <w:t>к/с 30101810100000000602</w:t>
            </w:r>
          </w:p>
          <w:p w14:paraId="64BDEFBF" w14:textId="77777777" w:rsidR="00D66C67" w:rsidRDefault="004367E4">
            <w:pPr>
              <w:spacing w:after="0" w:line="240" w:lineRule="auto"/>
              <w:jc w:val="both"/>
            </w:pPr>
            <w:r>
              <w:t>Банк Краснодарское отделение № 8619 ПАО СБЕРБАНК г. Краснодар БИК 040349602</w:t>
            </w:r>
          </w:p>
          <w:p w14:paraId="65A36806" w14:textId="55C6F995" w:rsidR="00D66C67" w:rsidRPr="007B5761" w:rsidRDefault="004367E4">
            <w:pPr>
              <w:spacing w:after="0" w:line="240" w:lineRule="auto"/>
              <w:jc w:val="both"/>
              <w:rPr>
                <w:lang w:val="en-US"/>
              </w:rPr>
            </w:pPr>
            <w:r>
              <w:t>Тел</w:t>
            </w:r>
            <w:r w:rsidRPr="0071709C">
              <w:rPr>
                <w:lang w:val="en-US"/>
              </w:rPr>
              <w:t>. 8 (9</w:t>
            </w:r>
            <w:r w:rsidRPr="004367E4">
              <w:rPr>
                <w:lang w:val="en-US"/>
              </w:rPr>
              <w:t>3</w:t>
            </w:r>
            <w:r w:rsidRPr="007B5761">
              <w:rPr>
                <w:lang w:val="en-US"/>
              </w:rPr>
              <w:t>8) 43-04-724</w:t>
            </w:r>
          </w:p>
          <w:p w14:paraId="48DA8EC3" w14:textId="77777777" w:rsidR="00D66C67" w:rsidRDefault="004367E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hyperlink r:id="rId5">
              <w:r>
                <w:rPr>
                  <w:rStyle w:val="InternetLink"/>
                  <w:lang w:val="en-US"/>
                </w:rPr>
                <w:t>info@dreamhotelanapa.ru</w:t>
              </w:r>
            </w:hyperlink>
          </w:p>
          <w:p w14:paraId="03A3ADDA" w14:textId="77777777" w:rsidR="00D66C67" w:rsidRPr="004367E4" w:rsidRDefault="004367E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________________________ </w:t>
            </w:r>
            <w:r>
              <w:t>Акопян</w:t>
            </w:r>
            <w:r w:rsidRPr="004367E4">
              <w:rPr>
                <w:lang w:val="en-US"/>
              </w:rPr>
              <w:t xml:space="preserve"> </w:t>
            </w:r>
            <w:r>
              <w:t>К</w:t>
            </w:r>
            <w:r w:rsidRPr="004367E4">
              <w:rPr>
                <w:lang w:val="en-US"/>
              </w:rPr>
              <w:t>.</w:t>
            </w:r>
            <w:r>
              <w:t>К</w:t>
            </w:r>
            <w:r w:rsidRPr="004367E4">
              <w:rPr>
                <w:lang w:val="en-US"/>
              </w:rPr>
              <w:t>.</w:t>
            </w:r>
          </w:p>
          <w:p w14:paraId="395143F6" w14:textId="77777777" w:rsidR="00D66C67" w:rsidRPr="004367E4" w:rsidRDefault="00D66C67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65CF" w14:textId="77777777" w:rsidR="00BF4A26" w:rsidRDefault="00BF4A2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14:paraId="7DA8FDF1" w14:textId="77777777" w:rsidR="00D66C67" w:rsidRDefault="004367E4">
            <w:pPr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</w:t>
            </w:r>
          </w:p>
          <w:p w14:paraId="572314FD" w14:textId="77777777" w:rsidR="00D66C67" w:rsidRDefault="004367E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паспорт серия _______ номер ______, </w:t>
            </w:r>
          </w:p>
          <w:p w14:paraId="77E91349" w14:textId="77777777" w:rsidR="00D66C67" w:rsidRDefault="004367E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выдан _______, </w:t>
            </w:r>
          </w:p>
          <w:p w14:paraId="4395CE81" w14:textId="77777777" w:rsidR="00D66C67" w:rsidRDefault="004367E4">
            <w:pPr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дата выдачи 19.04.2002 г</w:t>
            </w:r>
            <w:r>
              <w:rPr>
                <w:b/>
                <w:lang w:eastAsia="ru-RU"/>
              </w:rPr>
              <w:t>.</w:t>
            </w:r>
          </w:p>
          <w:p w14:paraId="652015C9" w14:textId="77777777" w:rsidR="00D66C67" w:rsidRDefault="004367E4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Адрес регистрации: </w:t>
            </w:r>
          </w:p>
          <w:p w14:paraId="1AF0A194" w14:textId="77777777" w:rsidR="00D66C67" w:rsidRDefault="00D66C67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 w:eastAsia="ru-RU"/>
              </w:rPr>
            </w:pPr>
          </w:p>
          <w:p w14:paraId="1C737147" w14:textId="77777777" w:rsidR="00D66C67" w:rsidRDefault="004367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Тел.: </w:t>
            </w:r>
          </w:p>
          <w:p w14:paraId="13CD6159" w14:textId="77777777" w:rsidR="00D66C67" w:rsidRDefault="00D66C67">
            <w:pPr>
              <w:spacing w:after="0" w:line="240" w:lineRule="auto"/>
              <w:rPr>
                <w:sz w:val="20"/>
                <w:szCs w:val="20"/>
              </w:rPr>
            </w:pPr>
          </w:p>
          <w:p w14:paraId="491C61C8" w14:textId="77777777" w:rsidR="00D66C67" w:rsidRDefault="004367E4">
            <w:pPr>
              <w:spacing w:after="0" w:line="240" w:lineRule="auto"/>
            </w:pPr>
            <w:r>
              <w:t xml:space="preserve">____________________ </w:t>
            </w:r>
          </w:p>
          <w:p w14:paraId="60E01650" w14:textId="77777777" w:rsidR="00D66C67" w:rsidRDefault="00D66C67">
            <w:pPr>
              <w:spacing w:after="0" w:line="240" w:lineRule="auto"/>
            </w:pPr>
          </w:p>
          <w:p w14:paraId="0FC4E10B" w14:textId="77777777" w:rsidR="00D66C67" w:rsidRDefault="00D66C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764389" w14:textId="77777777" w:rsidR="00D66C67" w:rsidRDefault="00D66C67">
      <w:pPr>
        <w:rPr>
          <w:b/>
          <w:bCs/>
          <w:lang w:bidi="ru-RU"/>
        </w:rPr>
      </w:pPr>
    </w:p>
    <w:sectPr w:rsidR="00D66C6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35C7D"/>
    <w:multiLevelType w:val="multilevel"/>
    <w:tmpl w:val="F63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67"/>
    <w:rsid w:val="000051D1"/>
    <w:rsid w:val="00270388"/>
    <w:rsid w:val="002D1F4D"/>
    <w:rsid w:val="004367E4"/>
    <w:rsid w:val="0071709C"/>
    <w:rsid w:val="007B5761"/>
    <w:rsid w:val="00873A4F"/>
    <w:rsid w:val="00B90E22"/>
    <w:rsid w:val="00BF4A26"/>
    <w:rsid w:val="00C17579"/>
    <w:rsid w:val="00C656D3"/>
    <w:rsid w:val="00D66C67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A11"/>
  <w15:docId w15:val="{33DFF1C2-7469-4503-B80C-9BD5BC3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8">
    <w:name w:val="Normal (Web)"/>
    <w:basedOn w:val="a"/>
    <w:uiPriority w:val="99"/>
    <w:semiHidden/>
    <w:unhideWhenUsed/>
    <w:rsid w:val="00E7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eamhotelan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Договороказания гостиничных услуг</vt:lpstr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Договороказания гостиничных услуг</dc:title>
  <dc:subject/>
  <dc:creator>Digital.Life</dc:creator>
  <cp:keywords/>
  <dc:description/>
  <cp:lastModifiedBy>Елена Михайловна Бауэр</cp:lastModifiedBy>
  <cp:revision>4</cp:revision>
  <cp:lastPrinted>2019-12-08T13:35:00Z</cp:lastPrinted>
  <dcterms:created xsi:type="dcterms:W3CDTF">2022-12-11T11:55:00Z</dcterms:created>
  <dcterms:modified xsi:type="dcterms:W3CDTF">2022-12-11T11:55:00Z</dcterms:modified>
  <dc:language>en-US</dc:language>
</cp:coreProperties>
</file>